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AF53" w14:textId="31342B13" w:rsidR="0043752B" w:rsidRDefault="00C321EC" w:rsidP="00C321EC">
      <w:pPr>
        <w:jc w:val="right"/>
        <w:rPr>
          <w:rFonts w:ascii="Times New Roman" w:hAnsi="Times New Roman" w:cs="Times New Roman"/>
        </w:rPr>
      </w:pPr>
      <w:r w:rsidRPr="00C321EC">
        <w:rPr>
          <w:rFonts w:ascii="Times New Roman" w:hAnsi="Times New Roman" w:cs="Times New Roman"/>
        </w:rPr>
        <w:t>KINNITATUD</w:t>
      </w:r>
    </w:p>
    <w:p w14:paraId="3036E0B1" w14:textId="642510E7" w:rsidR="00C321EC" w:rsidRDefault="00C321EC" w:rsidP="00C321EC">
      <w:pPr>
        <w:jc w:val="right"/>
        <w:rPr>
          <w:rFonts w:ascii="Times New Roman" w:hAnsi="Times New Roman" w:cs="Times New Roman"/>
        </w:rPr>
      </w:pPr>
      <w:r>
        <w:rPr>
          <w:rFonts w:ascii="Times New Roman" w:hAnsi="Times New Roman" w:cs="Times New Roman"/>
        </w:rPr>
        <w:t>Haljala Vallaraamatukogu direktori</w:t>
      </w:r>
    </w:p>
    <w:p w14:paraId="78F6B143" w14:textId="4871D07B" w:rsidR="00C321EC" w:rsidRPr="00C321EC" w:rsidRDefault="00C321EC" w:rsidP="00C321EC">
      <w:pPr>
        <w:jc w:val="right"/>
        <w:rPr>
          <w:rFonts w:ascii="Times New Roman" w:hAnsi="Times New Roman" w:cs="Times New Roman"/>
        </w:rPr>
      </w:pPr>
      <w:r>
        <w:rPr>
          <w:rFonts w:ascii="Times New Roman" w:hAnsi="Times New Roman" w:cs="Times New Roman"/>
        </w:rPr>
        <w:t>14.01.2026 käskkirjaga nr 1</w:t>
      </w:r>
    </w:p>
    <w:p w14:paraId="19DFB320" w14:textId="77777777" w:rsidR="0043752B" w:rsidRDefault="0043752B" w:rsidP="0043752B">
      <w:pPr>
        <w:pStyle w:val="Pealkiri2"/>
      </w:pPr>
    </w:p>
    <w:p w14:paraId="0ECFC188" w14:textId="74EBEC93" w:rsidR="0043752B" w:rsidRDefault="0043752B" w:rsidP="0043752B">
      <w:pPr>
        <w:pStyle w:val="Pealkiri2"/>
      </w:pPr>
      <w:r>
        <w:t>Haljala Vallaraamatukogu</w:t>
      </w:r>
      <w:r w:rsidRPr="0043752B">
        <w:t xml:space="preserve"> andmekaitsetingimused</w:t>
      </w:r>
    </w:p>
    <w:p w14:paraId="635B9F07" w14:textId="77777777" w:rsidR="0043752B" w:rsidRDefault="0043752B"/>
    <w:p w14:paraId="0E04A4EF" w14:textId="77777777" w:rsidR="0043752B" w:rsidRDefault="0043752B" w:rsidP="0043752B">
      <w:pPr>
        <w:jc w:val="both"/>
      </w:pPr>
      <w:r w:rsidRPr="0043752B">
        <w:rPr>
          <w:rFonts w:ascii="Times New Roman" w:hAnsi="Times New Roman" w:cs="Times New Roman"/>
        </w:rPr>
        <w:t>Haljala Vallaraamatukogu</w:t>
      </w:r>
      <w:r w:rsidRPr="0043752B">
        <w:rPr>
          <w:rFonts w:ascii="Times New Roman" w:hAnsi="Times New Roman" w:cs="Times New Roman"/>
        </w:rPr>
        <w:t xml:space="preserve"> kui </w:t>
      </w:r>
      <w:r w:rsidRPr="0043752B">
        <w:rPr>
          <w:rFonts w:ascii="Times New Roman" w:hAnsi="Times New Roman" w:cs="Times New Roman"/>
        </w:rPr>
        <w:t xml:space="preserve">Haljala </w:t>
      </w:r>
      <w:r w:rsidRPr="0043752B">
        <w:rPr>
          <w:rFonts w:ascii="Times New Roman" w:hAnsi="Times New Roman" w:cs="Times New Roman"/>
        </w:rPr>
        <w:t xml:space="preserve">vallavalitsuse hallatavate asutuse tegevus on avalik. Raamatukogu veebilehtedel avaldatakse informatsiooni raamatukogude tegevuse ja pakutavate teenuste kohta. Raamatukogu dokumentidega saab tutvuda teabenõude esitamisel. Raamatukogu töötleb isikuandmeid seaduse ja nende alusel antud õigusaktidega pandud ülesannete täitmiseks, teenuste osutamiseks ja sõlmitud lepingute täitmiseks. Isikuandmete töötlemisel lähtutakse Euroopa Liidu Isikuandmete kaitse </w:t>
      </w:r>
      <w:proofErr w:type="spellStart"/>
      <w:r w:rsidRPr="0043752B">
        <w:rPr>
          <w:rFonts w:ascii="Times New Roman" w:hAnsi="Times New Roman" w:cs="Times New Roman"/>
        </w:rPr>
        <w:t>üldmäärusest</w:t>
      </w:r>
      <w:proofErr w:type="spellEnd"/>
      <w:r w:rsidRPr="0043752B">
        <w:rPr>
          <w:rFonts w:ascii="Times New Roman" w:hAnsi="Times New Roman" w:cs="Times New Roman"/>
        </w:rPr>
        <w:t>, Avaliku teabe seadusest, Isikuandmete kaitse seadusest ja Andmekaitse Inspektsiooni juhistest.</w:t>
      </w:r>
    </w:p>
    <w:p w14:paraId="3D005633"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Isikuandmete kaitseks ja õiguspäraseks töötlemiseks on kasutusel organisatsioonilised, füüsilised ja infotehnilised turvameetmed. </w:t>
      </w:r>
    </w:p>
    <w:p w14:paraId="4B3031C0" w14:textId="77777777" w:rsidR="0043752B" w:rsidRDefault="0043752B" w:rsidP="0043752B">
      <w:pPr>
        <w:jc w:val="both"/>
        <w:rPr>
          <w:rFonts w:ascii="Times New Roman" w:hAnsi="Times New Roman" w:cs="Times New Roman"/>
        </w:rPr>
      </w:pPr>
      <w:r w:rsidRPr="0043752B">
        <w:rPr>
          <w:rFonts w:ascii="Times New Roman" w:hAnsi="Times New Roman" w:cs="Times New Roman"/>
        </w:rPr>
        <w:t xml:space="preserve">Juurdepääs isikuandmete töötlemiseks on ainult selleks volitatud isikutel. </w:t>
      </w:r>
    </w:p>
    <w:p w14:paraId="55B33C03" w14:textId="77777777" w:rsidR="0043752B" w:rsidRPr="0043752B" w:rsidRDefault="0043752B" w:rsidP="0043752B">
      <w:pPr>
        <w:jc w:val="both"/>
        <w:rPr>
          <w:rFonts w:ascii="Times New Roman" w:hAnsi="Times New Roman" w:cs="Times New Roman"/>
        </w:rPr>
      </w:pPr>
    </w:p>
    <w:p w14:paraId="4B139FF5"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 Raamatukogu kasutajate isikuandmete töötlemine </w:t>
      </w:r>
    </w:p>
    <w:p w14:paraId="68AC87E1"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1.1. Lugejaks registreerimine on reguleeritud raamatukogu kasutamise eeskirjaga. </w:t>
      </w:r>
    </w:p>
    <w:p w14:paraId="2E8096BF"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1.2. Lugejaks registreeritakse isikut tõendava dokumendi alusel. </w:t>
      </w:r>
    </w:p>
    <w:p w14:paraId="7BAB0AEE"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1.3. Lugeja isikuandmed saab raamatukogu lugejalt. Eestkostetava isiku ja tema seadusliku esindaja isikuandmed saab raamatukogu eestkostetava seaduslikult esindajalt. </w:t>
      </w:r>
    </w:p>
    <w:p w14:paraId="0A6C6B21"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1.4. Kuni 14-aastase isiku ja tema seadusliku esindaja isikuandmed esitab raamatukogule vormikohasel registreerimisavaldusel isiku seaduslik esindaja. Registreerimisavalduse vorm on avaldatud raamatukogu veebilehel. </w:t>
      </w:r>
    </w:p>
    <w:p w14:paraId="1F2D0F02"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1.5. Lugejaks registreerimisel esitab isik ja kuni 14-aastase isiku puhul lapsevanem või seaduslik esindaja alljärgnevad andmed: </w:t>
      </w:r>
    </w:p>
    <w:p w14:paraId="4CE25C52"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1.5.1. nimi; </w:t>
      </w:r>
    </w:p>
    <w:p w14:paraId="4DF6A6F8"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1.5.2. elukoht (postiaadress); </w:t>
      </w:r>
    </w:p>
    <w:p w14:paraId="14D86EE9"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1.5.3. telefon; </w:t>
      </w:r>
    </w:p>
    <w:p w14:paraId="457D805E"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1.5.4. e-posti aadress; </w:t>
      </w:r>
    </w:p>
    <w:p w14:paraId="279F2FB1"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1.5.5. isikukood või isikukoodi puudumisel sünniaeg. </w:t>
      </w:r>
    </w:p>
    <w:p w14:paraId="00639F61"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lastRenderedPageBreak/>
        <w:t xml:space="preserve">1.6. Raamatukogu töötleb olenevalt teenusest ja teenusekasutaja valikutest ka järgmisi andmeid: </w:t>
      </w:r>
    </w:p>
    <w:p w14:paraId="7A172695"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1.6.1. andmed isiku tuvastamiseks: lugejakaardi number, lugejarühm, õppeasutuse nimi (põhikooli ja gümnaasiumiõpilastel ka klass), lugejaportaali kasutajatunnus, salasõna (nt annab raamatukogu esialgse salasõna lugejaportaali sisenemiseks); </w:t>
      </w:r>
    </w:p>
    <w:p w14:paraId="01E994E5"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1.6.2. suhtlusandmed, sh päringute andmed, tagasiside ja kaebuste sisu, mis on edastatud e-postiga, kirjaga, sotsiaalmeedias, veebilehel olevate vormide kaudu; </w:t>
      </w:r>
    </w:p>
    <w:p w14:paraId="546DBA71"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1.6.3. seadustest tulenevate kohustuste täitmiseks kogutavad andmed; </w:t>
      </w:r>
    </w:p>
    <w:p w14:paraId="73E1A638"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1.6.4. andmed lugemisprogrammides, kirjutus- ja joonistusvõistlustel jm üritustel osalemise kohta, sh tunnustused ja võidetud auhinnad; </w:t>
      </w:r>
    </w:p>
    <w:p w14:paraId="0D1F2F1C"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1.6.5. kujutised fotodel või videotes, mis on salvestatud raamatukogus toimunud või raamatukogu poolt korraldatud või kaaskorraldatud või osaletud avalikel üritustel;</w:t>
      </w:r>
    </w:p>
    <w:p w14:paraId="254B829A"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1.6.6. andmed raamatukogu kasutamise eeskirja, raamatukogu sisekorra, erinevate raamatukogu teenuste kasutamiseeskirjade rikkumiste kohta. </w:t>
      </w:r>
    </w:p>
    <w:p w14:paraId="5055EAF3"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2. Raamatukogu kasutajate isikuandmeid töödeldakse järgmistel eesmärkidel:</w:t>
      </w:r>
    </w:p>
    <w:p w14:paraId="7B316340"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2.1. Isiku tuvastamiseks; </w:t>
      </w:r>
    </w:p>
    <w:p w14:paraId="59B4A8A6"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2.2. Avalike teenuste osutamiseks, sh andmebaaside ning raamatukogu seadmete ja vahendite kasutamise võimaldamiseks ning kasutajate kontode haldamiseks, infopäringutele vastamiseks ja broneeringute haldamiseks, teavikute tagastamistähtpäeva möödumisel meeldetuletuste ja vajadusel ettekirjutuste saatmiseks, kaebuste ja otsuste vaidlustamise lahendamiseks; </w:t>
      </w:r>
    </w:p>
    <w:p w14:paraId="386275B1"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2.3. Andmete statistiliseks analüüsiks, sh esitamiseks riigile ja kohalikule omavalitsusele; teenuste kvaliteedi tagamiseks ja tõstmiseks ning teenuste arendamiseks; </w:t>
      </w:r>
    </w:p>
    <w:p w14:paraId="1032778F"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2.4. Raamatukogu territooriumil sisekorra tagamiseks, raamatukogu vara väärkasutamise ennetamiseks ja kaitsmiseks, töötajate ja teiste teenusekasutajate turvalisuse tagamiseks; </w:t>
      </w:r>
    </w:p>
    <w:p w14:paraId="4C1CB9AA"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2.5. Teenusekasutajate nõusolekul töödeldakse andmeid raamatukogu poolt pakutavate teenuste tutvustamiseks ja reklaamimiseks, sh uudiskirjade saatmiseks, kampaaniate ja auhinnamängude läbiviimiseks, võitjate teavitamiseks võidust, sh raamatukogu veebilehel ja sotsiaalmeedias. </w:t>
      </w:r>
    </w:p>
    <w:p w14:paraId="24E639E1"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3. Isikuandmete säilitamine </w:t>
      </w:r>
    </w:p>
    <w:p w14:paraId="594C5164"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3.1. Lugejate andmebaasist kustutatakse lugeja ja kuni 14-aastase isiku puhul lapsevanema või seadusliku esindaja andmed, kui lugeja pole raamatukogu külastanud (arvestatakse viimasest lugeja ümberregistreerimisest) viis aastat. Kui lugejal on raamatukogu ees täitmata kohustusi, ei kustutata lugeja või tema seadusliku esindaja andmeid lugejate andmebaasist. Neid andmeid säilitatakse kuni kohustuste täitmiseni. 3.2. Muudel juhtudel säilitab raamatukogu isikuandmeid nii kaua, kui see on vajalik selle eesmärgi saavutamiseks, milleks neid andmeid koguti või vastavalt nõuetele, mis tulenevad seadustest. </w:t>
      </w:r>
    </w:p>
    <w:p w14:paraId="78D2241E"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lastRenderedPageBreak/>
        <w:t xml:space="preserve">3.3. Raamatukogus ja raamatukoguga seotud üritustel tehtud fotod ja videod arhiveeritakse ja neid võib raamatukogu kasutada raamatukogu teenuste ja ajaloo tutvustamiseks või nt üliõpilane teadusuuringutes. </w:t>
      </w:r>
    </w:p>
    <w:p w14:paraId="67B8541A"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3.4. Infopäringute vastused võib raamatukogu sõltuvalt vajadusest (nt teeninduse parendamise eesmärgil) säilitada alaliselt, nendes sisalduvad isikuandmed jäävad konfidentsiaalseks. </w:t>
      </w:r>
    </w:p>
    <w:p w14:paraId="22D144D1"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3.5. Raamatukogunduslikul eesmärgil, autoriõiguse ja digitaalsetele objektidele juurdepääsu määramisel ning õiguste omajate tuvastamisel kogutud andmed säilitab raamatukogu alaliselt. </w:t>
      </w:r>
    </w:p>
    <w:p w14:paraId="17207626"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4. Isikuandmete edastamine kolmandatele isikutele </w:t>
      </w:r>
    </w:p>
    <w:p w14:paraId="57FCB4B2"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4.1. Isikuandmetele on juurdepääs nendel raamatukogu töötajatel, kellel on seda vaja oma tööülesannete täitmiseks. </w:t>
      </w:r>
    </w:p>
    <w:p w14:paraId="4870CB40"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4.2. Isikuandmetega kokkupuutuval raamatukogu töötajal on lepinguline kohustus hoida konfidentsiaalsena töötamise ajal neile teatavaks saanud isikuandmed ning mitte muuta neid kättesaadavaks kolmandatele isikutele, v.a seadusega ettenähtud juhtudel. </w:t>
      </w:r>
    </w:p>
    <w:p w14:paraId="63D303DC"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4.3. Isikuandmete edastamine kolmandatele isikutele toimub üksnes seaduse alusel, põhjendatud vajadusel või isiku nõusolekul. </w:t>
      </w:r>
    </w:p>
    <w:p w14:paraId="31F24D65"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5. Isiku õigused seoses oma andmetega </w:t>
      </w:r>
    </w:p>
    <w:p w14:paraId="29B4099B"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5.1. Raamatukogu kasutajal on õigus tutvuda oma isikuandmetega, mida raamatukogu on tema kohta kogunud, samuti saada selgitusi oma isikuandmete töötlemise kohta ning oma õiguste kohta. </w:t>
      </w:r>
    </w:p>
    <w:p w14:paraId="2E0CA7AF"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5.2. Lugejal on õigus nõuda ebaõigete andmete parandamist ja andmete kustutamist. Lugejal on võimalik oma kontaktandmeid (aadress, telefon, e-post) ja parooli muuta ka lugejaportaali sisse logides.</w:t>
      </w:r>
    </w:p>
    <w:p w14:paraId="5FDFB8ED" w14:textId="77777777"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5.3. Kui lugeja leiab, et tema isikuandmed on ebaõiged või raamatukogu töötleb tema isikuandmeid ebaseaduslikult, on lugejal õigus nõuda oma isikuandmete töötlemise piiramist. Taotlus jäetakse rahuldamata, kui nõue on selgelt põhjendamatu või kui taotluse rahuldamata jätmise alused tulenevad seadustest. </w:t>
      </w:r>
    </w:p>
    <w:p w14:paraId="670C7BF2" w14:textId="01020DB5" w:rsidR="0043752B" w:rsidRPr="0043752B" w:rsidRDefault="0043752B" w:rsidP="0043752B">
      <w:pPr>
        <w:jc w:val="both"/>
        <w:rPr>
          <w:rFonts w:ascii="Times New Roman" w:hAnsi="Times New Roman" w:cs="Times New Roman"/>
        </w:rPr>
      </w:pPr>
      <w:r w:rsidRPr="0043752B">
        <w:rPr>
          <w:rFonts w:ascii="Times New Roman" w:hAnsi="Times New Roman" w:cs="Times New Roman"/>
        </w:rPr>
        <w:t xml:space="preserve">5.4. Ülaltoodud õiguste teostamiseks tuleb esitada raamatukogule omakäeliselt kirjutatud taotlus või digitaalselt allkirjastatud taotlus elektrooniliselt aadressil </w:t>
      </w:r>
      <w:hyperlink r:id="rId4" w:history="1">
        <w:r w:rsidRPr="0043752B">
          <w:rPr>
            <w:rStyle w:val="Hperlink"/>
            <w:rFonts w:ascii="Times New Roman" w:hAnsi="Times New Roman" w:cs="Times New Roman"/>
          </w:rPr>
          <w:t>haljalark@haljalavald.ee</w:t>
        </w:r>
      </w:hyperlink>
      <w:r w:rsidRPr="0043752B">
        <w:rPr>
          <w:rFonts w:ascii="Times New Roman" w:hAnsi="Times New Roman" w:cs="Times New Roman"/>
        </w:rPr>
        <w:t xml:space="preserve"> </w:t>
      </w:r>
      <w:r w:rsidRPr="0043752B">
        <w:rPr>
          <w:rFonts w:ascii="Times New Roman" w:hAnsi="Times New Roman" w:cs="Times New Roman"/>
        </w:rPr>
        <w:t xml:space="preserve">. </w:t>
      </w:r>
    </w:p>
    <w:p w14:paraId="27D7345B" w14:textId="24C6508A" w:rsidR="00F90039" w:rsidRPr="0043752B" w:rsidRDefault="0043752B" w:rsidP="0043752B">
      <w:pPr>
        <w:jc w:val="both"/>
        <w:rPr>
          <w:rFonts w:ascii="Times New Roman" w:hAnsi="Times New Roman" w:cs="Times New Roman"/>
        </w:rPr>
      </w:pPr>
      <w:r w:rsidRPr="0043752B">
        <w:rPr>
          <w:rFonts w:ascii="Times New Roman" w:hAnsi="Times New Roman" w:cs="Times New Roman"/>
        </w:rPr>
        <w:t>5.5. Oma õiguste kaitseks on raamatukogu kasutajal võimalik pöörduda ka Andmekaitse Inspektsiooni või kohtu poole.</w:t>
      </w:r>
    </w:p>
    <w:sectPr w:rsidR="00F90039" w:rsidRPr="00437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2B"/>
    <w:rsid w:val="0043752B"/>
    <w:rsid w:val="00AC4560"/>
    <w:rsid w:val="00C321EC"/>
    <w:rsid w:val="00D04190"/>
    <w:rsid w:val="00D67F5E"/>
    <w:rsid w:val="00F900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C588"/>
  <w15:chartTrackingRefBased/>
  <w15:docId w15:val="{F0EAE672-45E5-4E7E-A75E-7E248D54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3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43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3752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3752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3752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3752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3752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3752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3752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3752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43752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3752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3752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3752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3752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3752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3752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3752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3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3752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3752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3752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3752B"/>
    <w:pPr>
      <w:spacing w:before="160"/>
      <w:jc w:val="center"/>
    </w:pPr>
    <w:rPr>
      <w:i/>
      <w:iCs/>
      <w:color w:val="404040" w:themeColor="text1" w:themeTint="BF"/>
    </w:rPr>
  </w:style>
  <w:style w:type="character" w:customStyle="1" w:styleId="TsitaatMrk">
    <w:name w:val="Tsitaat Märk"/>
    <w:basedOn w:val="Liguvaikefont"/>
    <w:link w:val="Tsitaat"/>
    <w:uiPriority w:val="29"/>
    <w:rsid w:val="0043752B"/>
    <w:rPr>
      <w:i/>
      <w:iCs/>
      <w:color w:val="404040" w:themeColor="text1" w:themeTint="BF"/>
    </w:rPr>
  </w:style>
  <w:style w:type="paragraph" w:styleId="Loendilik">
    <w:name w:val="List Paragraph"/>
    <w:basedOn w:val="Normaallaad"/>
    <w:uiPriority w:val="34"/>
    <w:qFormat/>
    <w:rsid w:val="0043752B"/>
    <w:pPr>
      <w:ind w:left="720"/>
      <w:contextualSpacing/>
    </w:pPr>
  </w:style>
  <w:style w:type="character" w:styleId="Selgeltmrgatavrhutus">
    <w:name w:val="Intense Emphasis"/>
    <w:basedOn w:val="Liguvaikefont"/>
    <w:uiPriority w:val="21"/>
    <w:qFormat/>
    <w:rsid w:val="0043752B"/>
    <w:rPr>
      <w:i/>
      <w:iCs/>
      <w:color w:val="0F4761" w:themeColor="accent1" w:themeShade="BF"/>
    </w:rPr>
  </w:style>
  <w:style w:type="paragraph" w:styleId="Selgeltmrgatavtsitaat">
    <w:name w:val="Intense Quote"/>
    <w:basedOn w:val="Normaallaad"/>
    <w:next w:val="Normaallaad"/>
    <w:link w:val="SelgeltmrgatavtsitaatMrk"/>
    <w:uiPriority w:val="30"/>
    <w:qFormat/>
    <w:rsid w:val="0043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3752B"/>
    <w:rPr>
      <w:i/>
      <w:iCs/>
      <w:color w:val="0F4761" w:themeColor="accent1" w:themeShade="BF"/>
    </w:rPr>
  </w:style>
  <w:style w:type="character" w:styleId="Selgeltmrgatavviide">
    <w:name w:val="Intense Reference"/>
    <w:basedOn w:val="Liguvaikefont"/>
    <w:uiPriority w:val="32"/>
    <w:qFormat/>
    <w:rsid w:val="0043752B"/>
    <w:rPr>
      <w:b/>
      <w:bCs/>
      <w:smallCaps/>
      <w:color w:val="0F4761" w:themeColor="accent1" w:themeShade="BF"/>
      <w:spacing w:val="5"/>
    </w:rPr>
  </w:style>
  <w:style w:type="character" w:styleId="Hperlink">
    <w:name w:val="Hyperlink"/>
    <w:basedOn w:val="Liguvaikefont"/>
    <w:uiPriority w:val="99"/>
    <w:unhideWhenUsed/>
    <w:rsid w:val="0043752B"/>
    <w:rPr>
      <w:color w:val="467886" w:themeColor="hyperlink"/>
      <w:u w:val="single"/>
    </w:rPr>
  </w:style>
  <w:style w:type="character" w:styleId="Lahendamatamainimine">
    <w:name w:val="Unresolved Mention"/>
    <w:basedOn w:val="Liguvaikefont"/>
    <w:uiPriority w:val="99"/>
    <w:semiHidden/>
    <w:unhideWhenUsed/>
    <w:rsid w:val="00437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ljalark@haljalavald.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988</Words>
  <Characters>5734</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Talli</dc:creator>
  <cp:keywords/>
  <dc:description/>
  <cp:lastModifiedBy>Marion Talli</cp:lastModifiedBy>
  <cp:revision>1</cp:revision>
  <dcterms:created xsi:type="dcterms:W3CDTF">2026-01-14T14:01:00Z</dcterms:created>
  <dcterms:modified xsi:type="dcterms:W3CDTF">2026-01-14T14:27:00Z</dcterms:modified>
</cp:coreProperties>
</file>